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89EF1">
      <w:pPr>
        <w:widowControl/>
        <w:spacing w:line="560" w:lineRule="exact"/>
        <w:jc w:val="center"/>
        <w:outlineLvl w:val="1"/>
        <w:rPr>
          <w:rFonts w:hint="eastAsia" w:ascii="方正小标宋_GBK" w:hAnsi="微软雅黑" w:eastAsia="方正小标宋_GBK" w:cs="宋体"/>
          <w:color w:val="000000" w:themeColor="text1"/>
          <w:kern w:val="0"/>
          <w:sz w:val="44"/>
          <w:szCs w:val="44"/>
          <w14:textFill>
            <w14:solidFill>
              <w14:schemeClr w14:val="tx1"/>
            </w14:solidFill>
          </w14:textFill>
        </w:rPr>
      </w:pPr>
    </w:p>
    <w:p w14:paraId="709B89CF">
      <w:pPr>
        <w:widowControl/>
        <w:spacing w:line="560" w:lineRule="exact"/>
        <w:jc w:val="center"/>
        <w:outlineLvl w:val="1"/>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吉林省药监局公开征求《关于促进药品</w:t>
      </w:r>
    </w:p>
    <w:p w14:paraId="3BDF1B81">
      <w:pPr>
        <w:widowControl/>
        <w:spacing w:line="560" w:lineRule="exact"/>
        <w:jc w:val="center"/>
        <w:outlineLvl w:val="1"/>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流通行业高质量发展的落实措施</w:t>
      </w:r>
    </w:p>
    <w:p w14:paraId="40A1C90E">
      <w:pPr>
        <w:widowControl/>
        <w:spacing w:line="560" w:lineRule="exact"/>
        <w:jc w:val="center"/>
        <w:outlineLvl w:val="1"/>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（征求意见稿）》意见</w:t>
      </w:r>
    </w:p>
    <w:p w14:paraId="54641A36">
      <w:pPr>
        <w:overflowPunct w:val="0"/>
        <w:topLinePunct/>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　　</w:t>
      </w:r>
    </w:p>
    <w:p w14:paraId="305361C7">
      <w:pPr>
        <w:widowControl/>
        <w:spacing w:line="560" w:lineRule="exact"/>
        <w:jc w:val="left"/>
        <w:outlineLvl w:val="1"/>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 xml:space="preserve">    </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为贯彻落实</w:t>
      </w:r>
      <w:r>
        <w:rPr>
          <w:rFonts w:hint="eastAsia" w:ascii="仿宋_GB2312" w:hAnsi="仿宋_GB2312" w:eastAsia="仿宋_GB2312" w:cs="仿宋_GB2312"/>
          <w:i w:val="0"/>
          <w:iCs w:val="0"/>
          <w:caps w:val="0"/>
          <w:color w:val="000000" w:themeColor="text1"/>
          <w:spacing w:val="0"/>
          <w:kern w:val="0"/>
          <w:sz w:val="32"/>
          <w:szCs w:val="32"/>
          <w:lang w:val="en-US" w:eastAsia="zh-CN" w:bidi="ar"/>
          <w14:textFill>
            <w14:solidFill>
              <w14:schemeClr w14:val="tx1"/>
            </w14:solidFill>
          </w14:textFill>
        </w:rPr>
        <w:t>《国务院办公厅关于全面深化药品医疗器械监管改革促进医药产业高质量发展的意见》（国办发〔2024〕53号）、</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国家9部门</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关于</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促进</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药品零售行业</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高质量发展的意见》（</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商消费函</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〔202</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6</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12</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号）</w:t>
      </w:r>
      <w:r>
        <w:rPr>
          <w:rFonts w:hint="eastAsia" w:ascii="仿宋_GB2312" w:hAnsi="仿宋_GB2312" w:eastAsia="仿宋_GB2312" w:cs="仿宋_GB2312"/>
          <w:i w:val="0"/>
          <w:iCs w:val="0"/>
          <w:caps w:val="0"/>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t>推进药品流通行业高质量发展，</w:t>
      </w:r>
      <w:r>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t>根据《药品管理法》《药品经营和使用监督管理办法》等有关法律法规，</w:t>
      </w:r>
      <w:r>
        <w:rPr>
          <w:rFonts w:hint="eastAsia" w:ascii="仿宋_GB2312" w:hAnsi="仿宋_GB2312" w:eastAsia="仿宋_GB2312" w:cs="仿宋_GB2312"/>
          <w:color w:val="000000" w:themeColor="text1"/>
          <w:sz w:val="32"/>
          <w:szCs w:val="32"/>
          <w14:textFill>
            <w14:solidFill>
              <w14:schemeClr w14:val="tx1"/>
            </w14:solidFill>
          </w14:textFill>
        </w:rPr>
        <w:t>吉林省药监局组织起草了《</w:t>
      </w:r>
      <w:r>
        <w:rPr>
          <w:rFonts w:hint="eastAsia" w:ascii="仿宋_GB2312" w:hAnsi="仿宋_GB2312" w:eastAsia="仿宋_GB2312" w:cs="仿宋_GB2312"/>
          <w:color w:val="000000" w:themeColor="text1"/>
          <w:kern w:val="0"/>
          <w:sz w:val="32"/>
          <w:szCs w:val="32"/>
          <w14:textFill>
            <w14:solidFill>
              <w14:schemeClr w14:val="tx1"/>
            </w14:solidFill>
          </w14:textFill>
        </w:rPr>
        <w:t>关于促进药品流通行业高质量发展的落实措施</w:t>
      </w:r>
      <w:r>
        <w:rPr>
          <w:rFonts w:hint="eastAsia" w:ascii="仿宋_GB2312" w:hAnsi="仿宋_GB2312" w:eastAsia="仿宋_GB2312" w:cs="仿宋_GB2312"/>
          <w:color w:val="000000" w:themeColor="text1"/>
          <w:sz w:val="32"/>
          <w:szCs w:val="32"/>
          <w14:textFill>
            <w14:solidFill>
              <w14:schemeClr w14:val="tx1"/>
            </w14:solidFill>
          </w14:textFill>
        </w:rPr>
        <w:t>（征求意见稿）》</w:t>
      </w:r>
      <w:r>
        <w:rPr>
          <w:rFonts w:hint="eastAsia" w:ascii="仿宋_GB2312" w:hAnsi="仿宋_GB2312" w:eastAsia="仿宋_GB2312" w:cs="仿宋_GB2312"/>
          <w:color w:val="000000" w:themeColor="text1"/>
          <w:kern w:val="0"/>
          <w:sz w:val="32"/>
          <w:szCs w:val="32"/>
          <w14:textFill>
            <w14:solidFill>
              <w14:schemeClr w14:val="tx1"/>
            </w14:solidFill>
          </w14:textFill>
        </w:rPr>
        <w:t>（附件1），现公开征求意见。</w:t>
      </w:r>
    </w:p>
    <w:p w14:paraId="0C1BCE85">
      <w:pPr>
        <w:widowControl/>
        <w:spacing w:line="560" w:lineRule="exact"/>
        <w:jc w:val="left"/>
        <w:outlineLvl w:val="1"/>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请填写意见反馈表（附件2），于202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14:textFill>
            <w14:solidFill>
              <w14:schemeClr w14:val="tx1"/>
            </w14:solidFill>
          </w14:textFill>
        </w:rPr>
        <w:t>年1</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kern w:val="0"/>
          <w:sz w:val="32"/>
          <w:szCs w:val="32"/>
          <w14:textFill>
            <w14:solidFill>
              <w14:schemeClr w14:val="tx1"/>
            </w14:solidFill>
          </w14:textFill>
        </w:rPr>
        <w:t>月1</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2"/>
          <w:szCs w:val="32"/>
          <w14:textFill>
            <w14:solidFill>
              <w14:schemeClr w14:val="tx1"/>
            </w14:solidFill>
          </w14:textFill>
        </w:rPr>
        <w:t>日前反馈至电子邮箱jlypltc@163.com，邮件主题请注明“关于促进药品流通行业高质量发展的落实措施意见反馈”。</w:t>
      </w:r>
    </w:p>
    <w:p w14:paraId="3A7ADA2D">
      <w:pPr>
        <w:widowControl/>
        <w:spacing w:line="354" w:lineRule="atLeast"/>
        <w:jc w:val="left"/>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w:t>
      </w:r>
    </w:p>
    <w:p w14:paraId="1533FD6F">
      <w:pPr>
        <w:widowControl/>
        <w:spacing w:line="560" w:lineRule="exact"/>
        <w:ind w:firstLine="640" w:firstLineChars="200"/>
        <w:jc w:val="left"/>
        <w:outlineLvl w:val="1"/>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附件：1.</w:t>
      </w:r>
      <w:bookmarkStart w:id="0" w:name="_GoBack"/>
      <w:bookmarkEnd w:id="0"/>
      <w:r>
        <w:rPr>
          <w:rFonts w:hint="eastAsia" w:ascii="仿宋_GB2312" w:hAnsi="仿宋_GB2312" w:eastAsia="仿宋_GB2312" w:cs="仿宋_GB2312"/>
          <w:color w:val="000000" w:themeColor="text1"/>
          <w:kern w:val="0"/>
          <w:sz w:val="32"/>
          <w:szCs w:val="32"/>
          <w14:textFill>
            <w14:solidFill>
              <w14:schemeClr w14:val="tx1"/>
            </w14:solidFill>
          </w14:textFill>
        </w:rPr>
        <w:t>《关于促进药品流通行业高质量发展的落实措施（征求意见稿）》　　         </w:t>
      </w:r>
    </w:p>
    <w:p w14:paraId="1B0C6469">
      <w:pPr>
        <w:widowControl/>
        <w:spacing w:line="354" w:lineRule="atLeast"/>
        <w:ind w:firstLine="1600" w:firstLineChars="500"/>
        <w:jc w:val="left"/>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2.意见反馈表</w:t>
      </w:r>
    </w:p>
    <w:p w14:paraId="164D3EC9">
      <w:pPr>
        <w:widowControl/>
        <w:spacing w:line="354" w:lineRule="atLeast"/>
        <w:jc w:val="left"/>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　　　</w:t>
      </w:r>
    </w:p>
    <w:p w14:paraId="41491143">
      <w:pPr>
        <w:widowControl/>
        <w:spacing w:line="354" w:lineRule="atLeast"/>
        <w:ind w:left="4800" w:hanging="4800" w:hangingChars="1500"/>
        <w:jc w:val="left"/>
        <w:rPr>
          <w:rFonts w:hint="eastAsia" w:ascii="仿宋_GB2312" w:eastAsia="仿宋_GB2312"/>
          <w:color w:val="000000" w:themeColor="text1"/>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　　　　　                　吉林省药品监督管理局                                                          　         202</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6</w:t>
      </w:r>
      <w:r>
        <w:rPr>
          <w:rFonts w:hint="eastAsia" w:ascii="仿宋_GB2312" w:hAnsi="宋体" w:eastAsia="仿宋_GB2312" w:cs="宋体"/>
          <w:color w:val="000000" w:themeColor="text1"/>
          <w:kern w:val="0"/>
          <w:sz w:val="32"/>
          <w:szCs w:val="32"/>
          <w14:textFill>
            <w14:solidFill>
              <w14:schemeClr w14:val="tx1"/>
            </w14:solidFill>
          </w14:textFill>
        </w:rPr>
        <w:t>年</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9</w:t>
      </w:r>
      <w:r>
        <w:rPr>
          <w:rFonts w:hint="eastAsia" w:ascii="仿宋_GB2312" w:hAnsi="宋体" w:eastAsia="仿宋_GB2312" w:cs="宋体"/>
          <w:color w:val="000000" w:themeColor="text1"/>
          <w:kern w:val="0"/>
          <w:sz w:val="32"/>
          <w:szCs w:val="32"/>
          <w14:textFill>
            <w14:solidFill>
              <w14:schemeClr w14:val="tx1"/>
            </w14:solidFill>
          </w14:textFill>
        </w:rPr>
        <w:t>月</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20</w:t>
      </w:r>
      <w:r>
        <w:rPr>
          <w:rFonts w:hint="eastAsia" w:ascii="仿宋_GB2312" w:hAnsi="宋体" w:eastAsia="仿宋_GB2312" w:cs="宋体"/>
          <w:color w:val="000000" w:themeColor="text1"/>
          <w:kern w:val="0"/>
          <w:sz w:val="32"/>
          <w:szCs w:val="32"/>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186"/>
    <w:rsid w:val="00AE2293"/>
    <w:rsid w:val="00BF62F7"/>
    <w:rsid w:val="00C14186"/>
    <w:rsid w:val="00DB0DA9"/>
    <w:rsid w:val="3A3B3413"/>
    <w:rsid w:val="6A187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unhideWhenUsed/>
    <w:qFormat/>
    <w:uiPriority w:val="99"/>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semiHidden/>
    <w:unhideWhenUsed/>
    <w:qFormat/>
    <w:uiPriority w:val="99"/>
    <w:rPr>
      <w:color w:val="0000FF"/>
      <w:u w:val="single"/>
    </w:rPr>
  </w:style>
  <w:style w:type="character" w:customStyle="1" w:styleId="8">
    <w:name w:val="标题 2 Char"/>
    <w:basedOn w:val="6"/>
    <w:link w:val="2"/>
    <w:qFormat/>
    <w:uiPriority w:val="9"/>
    <w:rPr>
      <w:rFonts w:ascii="宋体" w:hAnsi="宋体" w:eastAsia="宋体" w:cs="宋体"/>
      <w:b/>
      <w:bCs/>
      <w:kern w:val="0"/>
      <w:sz w:val="36"/>
      <w:szCs w:val="36"/>
    </w:rPr>
  </w:style>
  <w:style w:type="character" w:customStyle="1" w:styleId="9">
    <w:name w:val="批注框文本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288</Words>
  <Characters>317</Characters>
  <Lines>3</Lines>
  <Paragraphs>1</Paragraphs>
  <TotalTime>4</TotalTime>
  <ScaleCrop>false</ScaleCrop>
  <LinksUpToDate>false</LinksUpToDate>
  <CharactersWithSpaces>427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2024-10-23T00:57:00Z</dcterms:created>
  <dc:creator>Lenovo</dc:creator>
  <cp:lastModifiedBy>WPS_1559611637</cp:lastModifiedBy>
  <dcterms:modified xsi:type="dcterms:W3CDTF">2026-09-20T06:25:02Z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E60F112253994BE682D6116D67755D6D_13</vt:lpwstr>
  </property>
  <property fmtid="{D5CDD505-2E9C-101B-9397-08002B2CF9AE}" pid="4" name="KSOTemplateDocerSaveRecord">
    <vt:lpwstr>eyJoZGlkIjoiMmEyNGViNzk5ZGExYTM0NjhmYWRkYzE5M2VlMWZmMTEiLCJ1c2VySWQiOiI1NzEwNTYxNzQifQ==</vt:lpwstr>
  </property>
</Properties>
</file>